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33" w:rsidRDefault="00496C12" w:rsidP="00496C12">
      <w:pPr>
        <w:bidi/>
        <w:rPr>
          <w:rtl/>
        </w:rPr>
      </w:pPr>
    </w:p>
    <w:p w:rsidR="00496C12" w:rsidRPr="00496C12" w:rsidRDefault="00496C12" w:rsidP="00496C12">
      <w:pPr>
        <w:bidi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496C12">
        <w:rPr>
          <w:rFonts w:cs="B Titr" w:hint="cs"/>
          <w:sz w:val="24"/>
          <w:szCs w:val="24"/>
          <w:rtl/>
        </w:rPr>
        <w:t>دفتر بهبود تغذیه جامعه وزارت بهداشت درمان و آموزش پزشکی</w:t>
      </w:r>
    </w:p>
    <w:p w:rsidR="00496C12" w:rsidRPr="00496C12" w:rsidRDefault="00496C12" w:rsidP="00496C12">
      <w:pPr>
        <w:bidi/>
        <w:jc w:val="center"/>
        <w:rPr>
          <w:rFonts w:cs="B Titr"/>
          <w:sz w:val="24"/>
          <w:szCs w:val="24"/>
          <w:rtl/>
        </w:rPr>
      </w:pPr>
      <w:r w:rsidRPr="00496C12">
        <w:rPr>
          <w:rFonts w:cs="B Titr" w:hint="cs"/>
          <w:sz w:val="24"/>
          <w:szCs w:val="24"/>
          <w:rtl/>
        </w:rPr>
        <w:t>عناوین روزهای پویش ملی اطلاع رسانی تغذیه سالم</w:t>
      </w:r>
    </w:p>
    <w:tbl>
      <w:tblPr>
        <w:bidiVisual/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5216"/>
      </w:tblGrid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15آذر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انتخاب نان سالم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یک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16آذر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خانواده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دو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17آذر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 xml:space="preserve">نان سالم و بیماری های </w:t>
            </w:r>
            <w:proofErr w:type="spellStart"/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غیرواگیر</w:t>
            </w:r>
            <w:proofErr w:type="spellEnd"/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سه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18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رسانه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چهارشنبه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19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سیاستگذاران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پنج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20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سنتی و نان صنعتی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جمعه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21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مواد مغذی آن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22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 xml:space="preserve">نان سالم و </w:t>
            </w:r>
            <w:proofErr w:type="spellStart"/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نانوایان</w:t>
            </w:r>
            <w:proofErr w:type="spellEnd"/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یک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23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مطالبه گری مردم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دو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24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غنی سازی نان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سه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25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نحوه نگهداری آن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چهارشنبه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26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و ضایعات آن در کشور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پنج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27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قیمت نان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جمعه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28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نقش زنان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29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صنعت غذا</w:t>
            </w:r>
          </w:p>
        </w:tc>
      </w:tr>
      <w:tr w:rsidR="00496C12" w:rsidRPr="006D47E5" w:rsidTr="00B370C1">
        <w:trPr>
          <w:trHeight w:val="292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یک شنبه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30 آذر</w:t>
            </w:r>
          </w:p>
        </w:tc>
        <w:tc>
          <w:tcPr>
            <w:tcW w:w="5216" w:type="dxa"/>
            <w:shd w:val="clear" w:color="auto" w:fill="auto"/>
            <w:noWrap/>
            <w:vAlign w:val="bottom"/>
            <w:hideMark/>
          </w:tcPr>
          <w:p w:rsidR="00496C12" w:rsidRPr="006D47E5" w:rsidRDefault="00496C12" w:rsidP="00B37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  <w:r w:rsidRPr="006D47E5">
              <w:rPr>
                <w:rFonts w:ascii="Times New Roman" w:eastAsia="Times New Roman" w:hAnsi="Times New Roman" w:cs="B Nazanin" w:hint="cs"/>
                <w:color w:val="000000"/>
                <w:sz w:val="28"/>
                <w:szCs w:val="28"/>
                <w:rtl/>
              </w:rPr>
              <w:t>نان سالم و تولید کننده ها</w:t>
            </w:r>
          </w:p>
        </w:tc>
      </w:tr>
    </w:tbl>
    <w:p w:rsidR="00496C12" w:rsidRDefault="00496C12" w:rsidP="00496C12">
      <w:pPr>
        <w:bidi/>
      </w:pPr>
    </w:p>
    <w:sectPr w:rsidR="00496C12" w:rsidSect="00496C12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12"/>
    <w:rsid w:val="001D7404"/>
    <w:rsid w:val="00496C12"/>
    <w:rsid w:val="009071C3"/>
    <w:rsid w:val="009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67A3D-7AB0-46CC-9825-160D16E5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12"/>
    <w:rPr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D139C"/>
    <w:pPr>
      <w:keepNext/>
      <w:bidi/>
      <w:spacing w:after="0" w:line="240" w:lineRule="auto"/>
      <w:outlineLvl w:val="1"/>
    </w:pPr>
    <w:rPr>
      <w:rFonts w:ascii="B Nazanin" w:eastAsia="Times New Roman" w:hAnsi="B Nazanin" w:cs="Mitra"/>
      <w:b/>
      <w:noProof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39C"/>
    <w:rPr>
      <w:rFonts w:ascii="B Nazanin" w:eastAsia="Times New Roman" w:hAnsi="B Nazanin" w:cs="Mitra"/>
      <w:b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health.gov.ir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دولتي خانم سپيده</cp:lastModifiedBy>
  <cp:revision>1</cp:revision>
  <dcterms:created xsi:type="dcterms:W3CDTF">2025-12-01T06:53:00Z</dcterms:created>
  <dcterms:modified xsi:type="dcterms:W3CDTF">2025-12-01T06:56:00Z</dcterms:modified>
</cp:coreProperties>
</file>